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721D0D" w:rsidRDefault="00F91A3B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F91A3B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Elektrinės lovos ir funkciniai vežimėliai ligonių transportavimui ir gydymui (ILK)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 (1066</w:t>
      </w:r>
      <w:r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6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)</w:t>
      </w:r>
      <w:r w:rsidR="00721D0D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76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5872"/>
        <w:gridCol w:w="3183"/>
      </w:tblGrid>
      <w:tr w:rsidR="00DF6AC9" w:rsidRPr="00D174A8" w:rsidTr="00F91A3B">
        <w:trPr>
          <w:trHeight w:val="1395"/>
          <w:tblHeader/>
        </w:trPr>
        <w:tc>
          <w:tcPr>
            <w:tcW w:w="468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9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F91A3B" w:rsidRPr="00EB5D1D" w:rsidTr="00F91A3B">
        <w:trPr>
          <w:trHeight w:val="461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734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 xml:space="preserve">Ar turite pastabų, klausimų techninės specifikacijos projektui? 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Ar aprašyti visi programiniai funkcionalumai būtini Sistemos darbui?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734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 xml:space="preserve">Planuojamas prekės pristatymo terminas nuo užsakymo gavimo dienos – 3 mėn. 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734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734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Kokia Jūsų nuomone: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Preliminari sistemos kaina su PVM (</w:t>
            </w:r>
            <w:r w:rsidRPr="00F91A3B">
              <w:rPr>
                <w:rFonts w:ascii="Times New Roman" w:hAnsi="Times New Roman"/>
                <w:i/>
                <w:iCs/>
                <w:sz w:val="22"/>
                <w:szCs w:val="22"/>
              </w:rPr>
              <w:t>nurodykite ir įrangos pavadinimą</w:t>
            </w:r>
            <w:r w:rsidRPr="00F91A3B">
              <w:rPr>
                <w:rFonts w:ascii="Times New Roman" w:hAnsi="Times New Roman"/>
                <w:sz w:val="22"/>
                <w:szCs w:val="22"/>
              </w:rPr>
              <w:t>):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573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 xml:space="preserve">Kokia yra standartinė suteikiama garantija? </w:t>
            </w:r>
          </w:p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Koki</w:t>
            </w:r>
            <w:bookmarkStart w:id="0" w:name="_GoBack"/>
            <w:bookmarkEnd w:id="0"/>
            <w:r w:rsidRPr="00F91A3B">
              <w:rPr>
                <w:rFonts w:ascii="Times New Roman" w:hAnsi="Times New Roman"/>
                <w:sz w:val="22"/>
                <w:szCs w:val="22"/>
              </w:rPr>
              <w:t xml:space="preserve">os garantinės priežiūros sąlygos (terminai ir kt.)? 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411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F91A3B" w:rsidRPr="00EB5D1D" w:rsidTr="00F91A3B">
        <w:trPr>
          <w:trHeight w:val="734"/>
        </w:trPr>
        <w:tc>
          <w:tcPr>
            <w:tcW w:w="468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F91A3B" w:rsidRPr="00F91A3B" w:rsidRDefault="00F91A3B" w:rsidP="00F91A3B">
            <w:pPr>
              <w:rPr>
                <w:rFonts w:ascii="Times New Roman" w:hAnsi="Times New Roman"/>
                <w:sz w:val="22"/>
                <w:szCs w:val="22"/>
              </w:rPr>
            </w:pPr>
            <w:r w:rsidRPr="00F91A3B">
              <w:rPr>
                <w:rFonts w:ascii="Times New Roman" w:hAnsi="Times New Roman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1593" w:type="pct"/>
            <w:shd w:val="clear" w:color="auto" w:fill="auto"/>
          </w:tcPr>
          <w:p w:rsidR="00F91A3B" w:rsidRPr="00EB5D1D" w:rsidRDefault="00F91A3B" w:rsidP="00F91A3B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A25" w:rsidRDefault="00A80A25">
      <w:r>
        <w:separator/>
      </w:r>
    </w:p>
  </w:endnote>
  <w:endnote w:type="continuationSeparator" w:id="0">
    <w:p w:rsidR="00A80A25" w:rsidRDefault="00A8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A25" w:rsidRDefault="00A80A25">
      <w:r>
        <w:separator/>
      </w:r>
    </w:p>
  </w:footnote>
  <w:footnote w:type="continuationSeparator" w:id="0">
    <w:p w:rsidR="00A80A25" w:rsidRDefault="00A80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85C"/>
    <w:rsid w:val="002F3972"/>
    <w:rsid w:val="0030177A"/>
    <w:rsid w:val="00306C77"/>
    <w:rsid w:val="00311D8B"/>
    <w:rsid w:val="00312409"/>
    <w:rsid w:val="00324E4D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B7D5D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1603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10</cp:revision>
  <cp:lastPrinted>2019-05-10T11:26:00Z</cp:lastPrinted>
  <dcterms:created xsi:type="dcterms:W3CDTF">2025-02-13T10:17:00Z</dcterms:created>
  <dcterms:modified xsi:type="dcterms:W3CDTF">2025-07-04T10:20:00Z</dcterms:modified>
</cp:coreProperties>
</file>